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45" w:rsidRPr="00926345" w:rsidRDefault="00926345" w:rsidP="00926345">
      <w:pPr>
        <w:widowControl/>
        <w:shd w:val="clear" w:color="auto" w:fill="FFFFFF"/>
        <w:spacing w:after="240"/>
        <w:outlineLvl w:val="3"/>
        <w:rPr>
          <w:rFonts w:ascii="Times New Roman" w:eastAsia="新細明體" w:hAnsi="Times New Roman" w:cs="Times New Roman"/>
          <w:caps/>
          <w:color w:val="2F2F2F"/>
          <w:kern w:val="0"/>
          <w:sz w:val="36"/>
          <w:szCs w:val="36"/>
        </w:rPr>
      </w:pPr>
      <w:r w:rsidRPr="00926345">
        <w:rPr>
          <w:rFonts w:ascii="Times New Roman" w:eastAsia="新細明體" w:hAnsi="Times New Roman" w:cs="Times New Roman"/>
          <w:caps/>
          <w:color w:val="2F2F2F"/>
          <w:kern w:val="0"/>
          <w:sz w:val="36"/>
          <w:szCs w:val="36"/>
        </w:rPr>
        <w:t>112-</w:t>
      </w:r>
      <w:r>
        <w:rPr>
          <w:rFonts w:ascii="Times New Roman" w:eastAsia="新細明體" w:hAnsi="Times New Roman" w:cs="Times New Roman"/>
          <w:caps/>
          <w:color w:val="2F2F2F"/>
          <w:kern w:val="0"/>
          <w:sz w:val="36"/>
          <w:szCs w:val="36"/>
        </w:rPr>
        <w:t>2</w:t>
      </w:r>
      <w:bookmarkStart w:id="0" w:name="_GoBack"/>
      <w:bookmarkEnd w:id="0"/>
      <w:r w:rsidR="002C1E2E" w:rsidRPr="00926345">
        <w:rPr>
          <w:rFonts w:ascii="Times New Roman" w:eastAsia="新細明體" w:hAnsi="Times New Roman" w:cs="Times New Roman"/>
          <w:caps/>
          <w:color w:val="2F2F2F"/>
          <w:kern w:val="0"/>
          <w:sz w:val="36"/>
          <w:szCs w:val="36"/>
        </w:rPr>
        <w:t>就學貸款</w:t>
      </w:r>
      <w:r w:rsidRPr="00926345">
        <w:rPr>
          <w:rFonts w:ascii="Times New Roman" w:eastAsia="新細明體" w:hAnsi="Times New Roman" w:cs="Times New Roman"/>
          <w:caps/>
          <w:color w:val="2F2F2F"/>
          <w:kern w:val="0"/>
          <w:sz w:val="36"/>
          <w:szCs w:val="36"/>
        </w:rPr>
        <w:t>需要辦理</w:t>
      </w:r>
      <w:r w:rsidR="002E62A2" w:rsidRPr="002E62A2">
        <w:rPr>
          <w:rFonts w:ascii="Source Sans Pro" w:eastAsia="新細明體" w:hAnsi="Source Sans Pro" w:cs="新細明體"/>
          <w:color w:val="FF0000"/>
          <w:kern w:val="0"/>
          <w:sz w:val="36"/>
          <w:szCs w:val="36"/>
        </w:rPr>
        <w:t>【線上申貸】</w:t>
      </w:r>
      <w:r w:rsidRPr="00926345">
        <w:rPr>
          <w:rFonts w:ascii="Times New Roman" w:eastAsia="新細明體" w:hAnsi="Times New Roman" w:cs="Times New Roman"/>
          <w:caps/>
          <w:color w:val="2F2F2F"/>
          <w:kern w:val="0"/>
          <w:sz w:val="36"/>
          <w:szCs w:val="36"/>
        </w:rPr>
        <w:t>同學請注意！</w:t>
      </w:r>
    </w:p>
    <w:p w:rsidR="00926345" w:rsidRPr="00926345" w:rsidRDefault="00926345" w:rsidP="00224E8E">
      <w:pPr>
        <w:widowControl/>
        <w:shd w:val="clear" w:color="auto" w:fill="FFFFFF"/>
        <w:ind w:left="480" w:hangingChars="200" w:hanging="480"/>
        <w:rPr>
          <w:rFonts w:ascii="Source Sans Pro" w:eastAsia="新細明體" w:hAnsi="Source Sans Pro" w:cs="新細明體"/>
          <w:color w:val="FF0000"/>
          <w:kern w:val="0"/>
          <w:szCs w:val="24"/>
        </w:rPr>
      </w:pP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【</w:t>
      </w:r>
      <w:r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本校</w:t>
      </w: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線上申貸</w:t>
      </w:r>
      <w:r w:rsidR="009E370A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申請</w:t>
      </w:r>
      <w:r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作業</w:t>
      </w: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】</w:t>
      </w:r>
      <w:r w:rsidRPr="00926345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僅</w:t>
      </w:r>
      <w:r w:rsidR="002E62A2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係</w:t>
      </w: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同意提供</w:t>
      </w:r>
      <w:proofErr w:type="gramStart"/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個資給承</w:t>
      </w:r>
      <w:proofErr w:type="gramEnd"/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貸銀行</w:t>
      </w:r>
      <w:r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，</w:t>
      </w:r>
      <w:r w:rsidRPr="00926345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並非登記就算完</w:t>
      </w:r>
      <w:r w:rsidR="002C1E2E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銀行就學貸款手續</w:t>
      </w:r>
      <w:r w:rsidRPr="00926345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。</w:t>
      </w:r>
    </w:p>
    <w:p w:rsidR="00926345" w:rsidRPr="00DF4A91" w:rsidRDefault="00926345" w:rsidP="0047478F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Source Sans Pro" w:eastAsia="新細明體" w:hAnsi="Source Sans Pro" w:cs="新細明體"/>
          <w:color w:val="777777"/>
          <w:kern w:val="0"/>
          <w:szCs w:val="24"/>
        </w:rPr>
      </w:pPr>
      <w:r w:rsidRPr="00DF4A91">
        <w:rPr>
          <w:rFonts w:ascii="Source Sans Pro" w:eastAsia="新細明體" w:hAnsi="Source Sans Pro" w:cs="新細明體"/>
          <w:color w:val="777777"/>
          <w:kern w:val="0"/>
          <w:szCs w:val="24"/>
        </w:rPr>
        <w:t>本校自</w:t>
      </w:r>
      <w:r w:rsidRPr="00DF4A91">
        <w:rPr>
          <w:rFonts w:ascii="Source Sans Pro" w:eastAsia="新細明體" w:hAnsi="Source Sans Pro" w:cs="新細明體"/>
          <w:color w:val="777777"/>
          <w:kern w:val="0"/>
          <w:szCs w:val="24"/>
        </w:rPr>
        <w:t>110-2</w:t>
      </w:r>
      <w:r w:rsidRPr="00DF4A91">
        <w:rPr>
          <w:rFonts w:ascii="Source Sans Pro" w:eastAsia="新細明體" w:hAnsi="Source Sans Pro" w:cs="新細明體"/>
          <w:color w:val="777777"/>
          <w:kern w:val="0"/>
          <w:szCs w:val="24"/>
        </w:rPr>
        <w:t>學期開始</w:t>
      </w:r>
      <w:r w:rsidR="002E62A2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，</w:t>
      </w:r>
      <w:r w:rsidRPr="00DF4A91">
        <w:rPr>
          <w:rFonts w:ascii="Source Sans Pro" w:eastAsia="新細明體" w:hAnsi="Source Sans Pro" w:cs="新細明體"/>
          <w:color w:val="777777"/>
          <w:kern w:val="0"/>
          <w:szCs w:val="24"/>
        </w:rPr>
        <w:t>就學貸款實施【線上申貸】作業暨現行【臨櫃對保】作業雙軌並行</w:t>
      </w:r>
      <w:r w:rsidR="009E370A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。</w:t>
      </w:r>
    </w:p>
    <w:p w:rsidR="00DF4A91" w:rsidRPr="004D3CD9" w:rsidRDefault="00DF4A91" w:rsidP="0047478F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Source Sans Pro" w:eastAsia="新細明體" w:hAnsi="Source Sans Pro" w:cs="新細明體"/>
          <w:color w:val="FF0000"/>
          <w:kern w:val="0"/>
          <w:szCs w:val="24"/>
        </w:rPr>
      </w:pPr>
      <w:proofErr w:type="gramStart"/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因線上申</w:t>
      </w:r>
      <w:proofErr w:type="gramEnd"/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貸涉及同學個資，請有意願者於初選課表期間內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(113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年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1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月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2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日至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1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月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15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日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)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送出</w:t>
      </w:r>
      <w:r w:rsidR="002E62A2" w:rsidRPr="004D3CD9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。</w:t>
      </w:r>
    </w:p>
    <w:p w:rsidR="00DF4A91" w:rsidRPr="004D3CD9" w:rsidRDefault="00DF4A91" w:rsidP="0047478F">
      <w:pPr>
        <w:pStyle w:val="a3"/>
        <w:widowControl/>
        <w:shd w:val="clear" w:color="auto" w:fill="FFFFFF"/>
        <w:ind w:leftChars="0"/>
        <w:rPr>
          <w:rFonts w:ascii="Source Sans Pro" w:eastAsia="新細明體" w:hAnsi="Source Sans Pro" w:cs="新細明體"/>
          <w:color w:val="FF0000"/>
          <w:kern w:val="0"/>
          <w:szCs w:val="24"/>
        </w:rPr>
      </w:pP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申請人請先進入學校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e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化入口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→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校務系統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→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申請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→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學</w:t>
      </w:r>
      <w:proofErr w:type="gramStart"/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務</w:t>
      </w:r>
      <w:proofErr w:type="gramEnd"/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資訊申請</w:t>
      </w:r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→</w:t>
      </w:r>
      <w:proofErr w:type="gramStart"/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銀行線上</w:t>
      </w:r>
      <w:proofErr w:type="gramEnd"/>
      <w:r w:rsidRPr="004D3CD9">
        <w:rPr>
          <w:rFonts w:ascii="Source Sans Pro" w:eastAsia="新細明體" w:hAnsi="Source Sans Pro" w:cs="新細明體"/>
          <w:color w:val="FF0000"/>
          <w:kern w:val="0"/>
          <w:szCs w:val="24"/>
        </w:rPr>
        <w:t>申貸對保申請作業。</w:t>
      </w:r>
    </w:p>
    <w:p w:rsidR="00DF4A91" w:rsidRPr="00DF4A91" w:rsidRDefault="00DF4A91" w:rsidP="0047478F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Source Sans Pro" w:eastAsia="新細明體" w:hAnsi="Source Sans Pro" w:cs="新細明體"/>
          <w:color w:val="777777"/>
          <w:kern w:val="0"/>
          <w:szCs w:val="24"/>
        </w:rPr>
      </w:pPr>
      <w:r w:rsidRPr="00DF4A91">
        <w:rPr>
          <w:rFonts w:ascii="Source Sans Pro" w:eastAsia="新細明體" w:hAnsi="Source Sans Pro" w:cs="新細明體"/>
          <w:color w:val="777777"/>
          <w:kern w:val="0"/>
          <w:szCs w:val="24"/>
        </w:rPr>
        <w:t>申請即同意提供</w:t>
      </w:r>
      <w:proofErr w:type="gramStart"/>
      <w:r w:rsidRPr="00DF4A91">
        <w:rPr>
          <w:rFonts w:ascii="Source Sans Pro" w:eastAsia="新細明體" w:hAnsi="Source Sans Pro" w:cs="新細明體"/>
          <w:color w:val="777777"/>
          <w:kern w:val="0"/>
          <w:szCs w:val="24"/>
        </w:rPr>
        <w:t>個資給承</w:t>
      </w:r>
      <w:proofErr w:type="gramEnd"/>
      <w:r w:rsidRPr="00DF4A91">
        <w:rPr>
          <w:rFonts w:ascii="Source Sans Pro" w:eastAsia="新細明體" w:hAnsi="Source Sans Pro" w:cs="新細明體"/>
          <w:color w:val="777777"/>
          <w:kern w:val="0"/>
          <w:szCs w:val="24"/>
        </w:rPr>
        <w:t>貸銀行，</w:t>
      </w:r>
      <w:r w:rsidR="002E62A2" w:rsidRPr="0047478F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系統</w:t>
      </w:r>
      <w:r w:rsidRPr="0047478F">
        <w:rPr>
          <w:rFonts w:ascii="Source Sans Pro" w:eastAsia="新細明體" w:hAnsi="Source Sans Pro" w:cs="新細明體"/>
          <w:color w:val="FF0000"/>
          <w:kern w:val="0"/>
          <w:szCs w:val="24"/>
        </w:rPr>
        <w:t>未送出申請者或逾期者則無法辦理</w:t>
      </w:r>
      <w:proofErr w:type="gramStart"/>
      <w:r w:rsidR="0047478F" w:rsidRPr="0047478F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臺灣銀行</w:t>
      </w:r>
      <w:r w:rsidRPr="0047478F">
        <w:rPr>
          <w:rFonts w:ascii="Source Sans Pro" w:eastAsia="新細明體" w:hAnsi="Source Sans Pro" w:cs="新細明體"/>
          <w:color w:val="FF0000"/>
          <w:kern w:val="0"/>
          <w:szCs w:val="24"/>
        </w:rPr>
        <w:t>線上</w:t>
      </w:r>
      <w:proofErr w:type="gramEnd"/>
      <w:r w:rsidRPr="0047478F">
        <w:rPr>
          <w:rFonts w:ascii="Source Sans Pro" w:eastAsia="新細明體" w:hAnsi="Source Sans Pro" w:cs="新細明體"/>
          <w:color w:val="FF0000"/>
          <w:kern w:val="0"/>
          <w:szCs w:val="24"/>
        </w:rPr>
        <w:t>申貸</w:t>
      </w:r>
      <w:r w:rsidRPr="00DF4A91">
        <w:rPr>
          <w:rFonts w:ascii="Source Sans Pro" w:eastAsia="新細明體" w:hAnsi="Source Sans Pro" w:cs="新細明體"/>
          <w:color w:val="777777"/>
          <w:kern w:val="0"/>
          <w:szCs w:val="24"/>
        </w:rPr>
        <w:t>，僅能採臨櫃對</w:t>
      </w:r>
      <w:r w:rsidR="002E62A2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保。</w:t>
      </w:r>
    </w:p>
    <w:p w:rsidR="00926345" w:rsidRPr="00926345" w:rsidRDefault="00926345" w:rsidP="0047478F">
      <w:pPr>
        <w:widowControl/>
        <w:shd w:val="clear" w:color="auto" w:fill="FFFFFF"/>
        <w:ind w:leftChars="200" w:left="480"/>
        <w:rPr>
          <w:rFonts w:ascii="Source Sans Pro" w:eastAsia="新細明體" w:hAnsi="Source Sans Pro" w:cs="新細明體"/>
          <w:color w:val="777777"/>
          <w:kern w:val="0"/>
          <w:szCs w:val="24"/>
        </w:rPr>
      </w:pP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同學可擇</w:t>
      </w:r>
      <w:proofErr w:type="gramStart"/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一</w:t>
      </w:r>
      <w:proofErr w:type="gramEnd"/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申請；但</w:t>
      </w:r>
      <w:r w:rsidRPr="0047478F">
        <w:rPr>
          <w:rFonts w:ascii="Source Sans Pro" w:eastAsia="新細明體" w:hAnsi="Source Sans Pro" w:cs="新細明體"/>
          <w:color w:val="FF0000"/>
          <w:kern w:val="0"/>
          <w:szCs w:val="24"/>
        </w:rPr>
        <w:t>申請【線上申貸】同學仍要在規定時間內繳交紙本</w:t>
      </w: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，始完成註冊手續。</w:t>
      </w:r>
    </w:p>
    <w:p w:rsidR="00926345" w:rsidRPr="00926345" w:rsidRDefault="009E370A" w:rsidP="0047478F">
      <w:pPr>
        <w:widowControl/>
        <w:shd w:val="clear" w:color="auto" w:fill="FFFFFF"/>
        <w:rPr>
          <w:rFonts w:ascii="Source Sans Pro" w:eastAsia="新細明體" w:hAnsi="Source Sans Pro" w:cs="新細明體"/>
          <w:color w:val="777777"/>
          <w:kern w:val="0"/>
          <w:szCs w:val="24"/>
        </w:rPr>
      </w:pPr>
      <w:r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四</w:t>
      </w:r>
      <w:r w:rsidR="00DF4A91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、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無法</w:t>
      </w:r>
      <w:proofErr w:type="gramStart"/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適用線上申</w:t>
      </w:r>
      <w:proofErr w:type="gramEnd"/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貸學生：</w:t>
      </w:r>
    </w:p>
    <w:p w:rsidR="00926345" w:rsidRPr="00926345" w:rsidRDefault="0047478F" w:rsidP="0047478F">
      <w:pPr>
        <w:widowControl/>
        <w:shd w:val="clear" w:color="auto" w:fill="FFFFFF"/>
        <w:ind w:firstLineChars="100" w:firstLine="240"/>
        <w:rPr>
          <w:rFonts w:ascii="Source Sans Pro" w:eastAsia="新細明體" w:hAnsi="Source Sans Pro" w:cs="新細明體"/>
          <w:color w:val="777777"/>
          <w:kern w:val="0"/>
          <w:szCs w:val="24"/>
        </w:rPr>
      </w:pPr>
      <w:r>
        <w:rPr>
          <w:rFonts w:ascii="Source Sans Pro" w:eastAsia="新細明體" w:hAnsi="Source Sans Pro" w:cs="新細明體"/>
          <w:color w:val="777777"/>
          <w:kern w:val="0"/>
          <w:szCs w:val="24"/>
        </w:rPr>
        <w:t>1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、學生</w:t>
      </w:r>
      <w:r w:rsidR="002E62A2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於本校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第一次申貸者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(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包含轉學生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)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。</w:t>
      </w:r>
    </w:p>
    <w:p w:rsidR="00926345" w:rsidRPr="00926345" w:rsidRDefault="0047478F" w:rsidP="0047478F">
      <w:pPr>
        <w:widowControl/>
        <w:shd w:val="clear" w:color="auto" w:fill="FFFFFF"/>
        <w:ind w:leftChars="100" w:left="564" w:hangingChars="135" w:hanging="324"/>
        <w:rPr>
          <w:rFonts w:ascii="Source Sans Pro" w:eastAsia="新細明體" w:hAnsi="Source Sans Pro" w:cs="新細明體"/>
          <w:color w:val="777777"/>
          <w:kern w:val="0"/>
          <w:szCs w:val="24"/>
        </w:rPr>
      </w:pPr>
      <w:r>
        <w:rPr>
          <w:rFonts w:ascii="Source Sans Pro" w:eastAsia="新細明體" w:hAnsi="Source Sans Pro" w:cs="新細明體"/>
          <w:color w:val="777777"/>
          <w:kern w:val="0"/>
          <w:szCs w:val="24"/>
        </w:rPr>
        <w:t>2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、學生為續貸者，但基本資料重要欄位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(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學生、關係人及保證人之姓名、身</w:t>
      </w:r>
      <w:r w:rsidR="002E62A2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分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證字號、戶籍地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)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有變更。</w:t>
      </w:r>
    </w:p>
    <w:p w:rsidR="00926345" w:rsidRPr="0047478F" w:rsidRDefault="0047478F" w:rsidP="0047478F">
      <w:pPr>
        <w:widowControl/>
        <w:shd w:val="clear" w:color="auto" w:fill="FFFFFF"/>
        <w:ind w:firstLineChars="100" w:firstLine="240"/>
      </w:pPr>
      <w:r>
        <w:rPr>
          <w:rFonts w:ascii="Source Sans Pro" w:eastAsia="新細明體" w:hAnsi="Source Sans Pro" w:cs="新細明體"/>
          <w:color w:val="777777"/>
          <w:kern w:val="0"/>
          <w:szCs w:val="24"/>
        </w:rPr>
        <w:t>3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、申貸生活費、海外研習修費者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(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需另檢附證明文件至銀行臨櫃辦理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)</w:t>
      </w:r>
      <w:r w:rsidR="00926345"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。</w:t>
      </w:r>
    </w:p>
    <w:p w:rsidR="0047478F" w:rsidRDefault="00224E8E" w:rsidP="0047478F">
      <w:pPr>
        <w:ind w:left="480" w:hangingChars="200" w:hanging="480"/>
      </w:pPr>
      <w:r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五</w:t>
      </w:r>
      <w:r w:rsidR="0047478F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、</w:t>
      </w:r>
      <w:r w:rsidR="0047478F" w:rsidRPr="0047478F">
        <w:rPr>
          <w:rFonts w:hint="eastAsia"/>
          <w:color w:val="FF0000"/>
        </w:rPr>
        <w:t>因加退選之學分費</w:t>
      </w:r>
      <w:r w:rsidR="0047478F" w:rsidRPr="0047478F">
        <w:rPr>
          <w:rFonts w:hint="eastAsia"/>
          <w:color w:val="FF0000"/>
        </w:rPr>
        <w:t>(</w:t>
      </w:r>
      <w:r w:rsidR="0047478F" w:rsidRPr="0047478F">
        <w:rPr>
          <w:rFonts w:hint="eastAsia"/>
          <w:color w:val="FF0000"/>
        </w:rPr>
        <w:t>第二次繳費單</w:t>
      </w:r>
      <w:r w:rsidR="0047478F" w:rsidRPr="0047478F">
        <w:rPr>
          <w:color w:val="FF0000"/>
        </w:rPr>
        <w:t>)</w:t>
      </w:r>
      <w:r w:rsidR="0047478F" w:rsidRPr="0047478F">
        <w:rPr>
          <w:rFonts w:hint="eastAsia"/>
          <w:color w:val="FF0000"/>
        </w:rPr>
        <w:t>未能列入就學貸款對保作業，只能繳現金，</w:t>
      </w:r>
      <w:r w:rsidR="0047478F" w:rsidRPr="0047478F">
        <w:rPr>
          <w:rFonts w:ascii="Source Sans Pro" w:eastAsia="新細明體" w:hAnsi="Source Sans Pro" w:cs="新細明體"/>
          <w:color w:val="FF0000"/>
          <w:kern w:val="0"/>
          <w:szCs w:val="24"/>
        </w:rPr>
        <w:t>同學加選學分費亦有貸款之需求者</w:t>
      </w:r>
      <w:r w:rsidR="0047478F" w:rsidRPr="0047478F">
        <w:rPr>
          <w:rFonts w:ascii="Source Sans Pro" w:eastAsia="新細明體" w:hAnsi="Source Sans Pro" w:cs="新細明體" w:hint="eastAsia"/>
          <w:color w:val="FF0000"/>
          <w:kern w:val="0"/>
          <w:szCs w:val="24"/>
        </w:rPr>
        <w:t>，</w:t>
      </w:r>
      <w:r w:rsidR="0047478F" w:rsidRPr="0047478F">
        <w:rPr>
          <w:rFonts w:hint="eastAsia"/>
          <w:color w:val="FF0000"/>
        </w:rPr>
        <w:t>建議同學於初選課時將多選學分，事後退選學分費於期末時學校</w:t>
      </w:r>
      <w:r w:rsidR="0047478F" w:rsidRPr="0047478F">
        <w:rPr>
          <w:rFonts w:ascii="新細明體" w:eastAsia="新細明體" w:hAnsi="新細明體" w:cs="新細明體" w:hint="eastAsia"/>
          <w:color w:val="FF0000"/>
        </w:rPr>
        <w:t>將</w:t>
      </w:r>
      <w:r w:rsidR="0047478F" w:rsidRPr="0047478F">
        <w:rPr>
          <w:rFonts w:hint="eastAsia"/>
          <w:color w:val="FF0000"/>
        </w:rPr>
        <w:t>償</w:t>
      </w:r>
      <w:r w:rsidR="0047478F" w:rsidRPr="0047478F">
        <w:rPr>
          <w:rFonts w:ascii="新細明體" w:eastAsia="新細明體" w:hAnsi="新細明體" w:cs="新細明體" w:hint="eastAsia"/>
          <w:color w:val="FF0000"/>
        </w:rPr>
        <w:t>還</w:t>
      </w:r>
      <w:r w:rsidR="0047478F" w:rsidRPr="0047478F">
        <w:rPr>
          <w:rFonts w:hint="eastAsia"/>
          <w:color w:val="FF0000"/>
        </w:rPr>
        <w:t>予貸款銀行。</w:t>
      </w:r>
    </w:p>
    <w:p w:rsidR="00926345" w:rsidRPr="00926345" w:rsidRDefault="00926345" w:rsidP="0047478F">
      <w:pPr>
        <w:widowControl/>
        <w:shd w:val="clear" w:color="auto" w:fill="FFFFFF"/>
        <w:ind w:left="480" w:hangingChars="200" w:hanging="480"/>
        <w:rPr>
          <w:rFonts w:ascii="Source Sans Pro" w:eastAsia="新細明體" w:hAnsi="Source Sans Pro" w:cs="新細明體"/>
          <w:color w:val="777777"/>
          <w:kern w:val="0"/>
          <w:szCs w:val="24"/>
        </w:rPr>
      </w:pP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六、</w:t>
      </w:r>
      <w:r w:rsidR="009E370A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銀行</w:t>
      </w:r>
      <w:r w:rsidR="002E62A2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開放辦理</w:t>
      </w: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就學貸款</w:t>
      </w:r>
      <w:r w:rsidR="002E62A2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期程，</w:t>
      </w: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請注意學校</w:t>
      </w:r>
      <w:r w:rsidR="0047478F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收件時間，詳情請注意</w:t>
      </w: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學</w:t>
      </w:r>
      <w:proofErr w:type="gramStart"/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務</w:t>
      </w:r>
      <w:proofErr w:type="gramEnd"/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處網站</w:t>
      </w:r>
      <w:r w:rsidR="002E62A2">
        <w:rPr>
          <w:rFonts w:ascii="Source Sans Pro" w:eastAsia="新細明體" w:hAnsi="Source Sans Pro" w:cs="新細明體" w:hint="eastAsia"/>
          <w:color w:val="777777"/>
          <w:kern w:val="0"/>
          <w:szCs w:val="24"/>
        </w:rPr>
        <w:t>及行事曆公告資訊</w:t>
      </w:r>
      <w:r w:rsidRPr="00926345">
        <w:rPr>
          <w:rFonts w:ascii="Source Sans Pro" w:eastAsia="新細明體" w:hAnsi="Source Sans Pro" w:cs="新細明體"/>
          <w:color w:val="777777"/>
          <w:kern w:val="0"/>
          <w:szCs w:val="24"/>
        </w:rPr>
        <w:t>。</w:t>
      </w:r>
    </w:p>
    <w:p w:rsidR="00926345" w:rsidRPr="002E62A2" w:rsidRDefault="00926345" w:rsidP="0047478F"/>
    <w:sectPr w:rsidR="00926345" w:rsidRPr="002E62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8BD" w:rsidRDefault="00F818BD" w:rsidP="002E62A2">
      <w:r>
        <w:separator/>
      </w:r>
    </w:p>
  </w:endnote>
  <w:endnote w:type="continuationSeparator" w:id="0">
    <w:p w:rsidR="00F818BD" w:rsidRDefault="00F818BD" w:rsidP="002E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8BD" w:rsidRDefault="00F818BD" w:rsidP="002E62A2">
      <w:r>
        <w:separator/>
      </w:r>
    </w:p>
  </w:footnote>
  <w:footnote w:type="continuationSeparator" w:id="0">
    <w:p w:rsidR="00F818BD" w:rsidRDefault="00F818BD" w:rsidP="002E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DA"/>
    <w:multiLevelType w:val="hybridMultilevel"/>
    <w:tmpl w:val="ED80C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45"/>
    <w:rsid w:val="0001229C"/>
    <w:rsid w:val="00224E8E"/>
    <w:rsid w:val="002C1E2E"/>
    <w:rsid w:val="002E62A2"/>
    <w:rsid w:val="003A3E90"/>
    <w:rsid w:val="0047478F"/>
    <w:rsid w:val="004D3CD9"/>
    <w:rsid w:val="004E0C68"/>
    <w:rsid w:val="007D4FC7"/>
    <w:rsid w:val="00926345"/>
    <w:rsid w:val="009E370A"/>
    <w:rsid w:val="00C036E9"/>
    <w:rsid w:val="00CA7A04"/>
    <w:rsid w:val="00DF4A91"/>
    <w:rsid w:val="00F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B58E7-5AC9-4BA0-9B07-92B8B30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92634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926345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263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F4A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6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62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6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62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黃珮欣</dc:creator>
  <cp:keywords/>
  <dc:description/>
  <cp:lastModifiedBy>黃珮欣</cp:lastModifiedBy>
  <cp:revision>6</cp:revision>
  <cp:lastPrinted>2023-12-22T09:36:00Z</cp:lastPrinted>
  <dcterms:created xsi:type="dcterms:W3CDTF">2023-12-21T02:22:00Z</dcterms:created>
  <dcterms:modified xsi:type="dcterms:W3CDTF">2023-12-25T06:03:00Z</dcterms:modified>
</cp:coreProperties>
</file>